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01" w:rsidRPr="004C45F9" w:rsidRDefault="00A615DB" w:rsidP="00E96801">
      <w:pPr>
        <w:rPr>
          <w:rFonts w:eastAsiaTheme="majorEastAsia" w:cstheme="majorBidi"/>
          <w:b/>
          <w:caps/>
          <w:sz w:val="34"/>
          <w:szCs w:val="32"/>
        </w:rPr>
      </w:pPr>
      <w:bookmarkStart w:id="0" w:name="_GoBack"/>
      <w:bookmarkEnd w:id="0"/>
      <w:r>
        <w:rPr>
          <w:rFonts w:eastAsiaTheme="majorEastAsia" w:cstheme="majorBidi"/>
          <w:b/>
          <w:caps/>
          <w:sz w:val="34"/>
          <w:szCs w:val="32"/>
        </w:rPr>
        <w:t>Förslag brevtext</w:t>
      </w:r>
    </w:p>
    <w:p w:rsidR="00E96801" w:rsidRDefault="00441D86" w:rsidP="00E96801">
      <w:pPr>
        <w:pStyle w:val="Rubrik2"/>
      </w:pPr>
      <w:r>
        <w:t>Argument</w:t>
      </w:r>
      <w:r w:rsidR="00A615DB">
        <w:t xml:space="preserve">: </w:t>
      </w:r>
      <w:r w:rsidR="007624B9" w:rsidRPr="007624B9">
        <w:rPr>
          <w:b w:val="0"/>
        </w:rPr>
        <w:t>Prejudikat – HD dom NJA 1998 s. 617</w:t>
      </w:r>
    </w:p>
    <w:p w:rsidR="00A615DB" w:rsidRDefault="00A615DB" w:rsidP="00BD2B16"/>
    <w:p w:rsidR="00A615DB" w:rsidRDefault="00A615DB" w:rsidP="00BD2B16"/>
    <w:p w:rsidR="00A615DB" w:rsidRDefault="007624B9" w:rsidP="00DC3E01">
      <w:r w:rsidRPr="007624B9">
        <w:t xml:space="preserve">Med anledning av skada ref nr vill vi tydliggöra att grävdjupet inte spelar det någon roll för ansvarsfrågan. Ni har fått kablarna utsatta och en utsättning markerar att det går en kabel därunder, utsättaren har ingen skyldighet att säga hur många kablar som ligger i samma stråk, hur djupt kabeln ligger eller vilken typ av kabel. Det som gäller är att </w:t>
      </w:r>
      <w:proofErr w:type="spellStart"/>
      <w:r w:rsidRPr="007624B9">
        <w:t>handgräva</w:t>
      </w:r>
      <w:proofErr w:type="spellEnd"/>
      <w:r w:rsidRPr="007624B9">
        <w:t xml:space="preserve"> en meter åt båda hållen från utsättningen och detta ingår i det avtal på försiktighetsåtgärder som man skriver under när man begär kabelanvisning. Om man inte vidtar dessa försiktighetsåtgärder så får man stå för de skador som uppstår, då ”Nätägaren AB” anser att man agerat vårdslöst.</w:t>
      </w:r>
    </w:p>
    <w:p w:rsidR="007624B9" w:rsidRDefault="007624B9" w:rsidP="00DC3E01">
      <w:r w:rsidRPr="007624B9">
        <w:t>Vi har stöd från prejudikat från Högsta Domstolen: i dom NJA 1998 s 617 konstaterar domstolen att:</w:t>
      </w:r>
    </w:p>
    <w:p w:rsidR="007624B9" w:rsidRDefault="007624B9" w:rsidP="007624B9">
      <w:pPr>
        <w:pStyle w:val="Liststycke"/>
      </w:pPr>
      <w:r w:rsidRPr="007624B9">
        <w:t>Om man vet om att en kabel ligger i marken där man ska gräva (vilket ni visste genom begärd ledningsanvisning) är man skyldig att vidta åtgärder för att undvika skada – i det här fallet att följa föreskrifterna för ledningsanvisningen som ni godkänt. När man inte följer föreskrifterna tar man en medveten risk = man är oaktsam/vårdslös. Om oaktsamheten/vårdslösheten leder till skada är man skyldig att betala den.</w:t>
      </w:r>
    </w:p>
    <w:p w:rsidR="007624B9" w:rsidRDefault="007624B9" w:rsidP="007624B9">
      <w:pPr>
        <w:pStyle w:val="Liststycke"/>
      </w:pPr>
      <w:r w:rsidRPr="007624B9">
        <w:t>Att kabeln lagts på ett visst djup leder inte till att man inte behöver betala enligt Högsta domstolen. Kabelns djup spelar alltså ingen roll enligt detta domslut.</w:t>
      </w:r>
    </w:p>
    <w:p w:rsidR="007624B9" w:rsidRPr="00DC3E01" w:rsidRDefault="007624B9" w:rsidP="007624B9">
      <w:r w:rsidRPr="007624B9">
        <w:t>Vårt krav kvarstår. Vänligen återkom med uppgifter om faktureringsadress, märkning etc.</w:t>
      </w:r>
    </w:p>
    <w:p w:rsidR="00441D86" w:rsidRPr="00DC3E01" w:rsidRDefault="00441D86" w:rsidP="00DC3E01"/>
    <w:sectPr w:rsidR="00441D86" w:rsidRPr="00DC3E01" w:rsidSect="00D4353F">
      <w:pgSz w:w="11906" w:h="16838"/>
      <w:pgMar w:top="1134" w:right="226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12E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86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CD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83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101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0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F47E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B0E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EE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AE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0CB1"/>
    <w:multiLevelType w:val="hybridMultilevel"/>
    <w:tmpl w:val="5F268FE8"/>
    <w:lvl w:ilvl="0" w:tplc="24ECE52C">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02"/>
    <w:rsid w:val="00127DD9"/>
    <w:rsid w:val="00150329"/>
    <w:rsid w:val="00290C3F"/>
    <w:rsid w:val="002E63DD"/>
    <w:rsid w:val="003D65CB"/>
    <w:rsid w:val="003E6202"/>
    <w:rsid w:val="00441D86"/>
    <w:rsid w:val="004C45F9"/>
    <w:rsid w:val="0055137A"/>
    <w:rsid w:val="005771DF"/>
    <w:rsid w:val="007624B9"/>
    <w:rsid w:val="008219CC"/>
    <w:rsid w:val="008F39B0"/>
    <w:rsid w:val="00900A37"/>
    <w:rsid w:val="00927DF5"/>
    <w:rsid w:val="00A615DB"/>
    <w:rsid w:val="00AD6B01"/>
    <w:rsid w:val="00B902CA"/>
    <w:rsid w:val="00BA26D8"/>
    <w:rsid w:val="00BD2B16"/>
    <w:rsid w:val="00C22669"/>
    <w:rsid w:val="00CF769F"/>
    <w:rsid w:val="00D16B06"/>
    <w:rsid w:val="00D4353F"/>
    <w:rsid w:val="00DC3E01"/>
    <w:rsid w:val="00E110E9"/>
    <w:rsid w:val="00E96801"/>
    <w:rsid w:val="00F3024F"/>
    <w:rsid w:val="00F730F8"/>
    <w:rsid w:val="00FB2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E69D6-62EF-4D83-97AC-F7E8E6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37"/>
    <w:pPr>
      <w:spacing w:after="200"/>
    </w:pPr>
    <w:rPr>
      <w:rFonts w:ascii="Arial" w:hAnsi="Arial"/>
      <w:color w:val="000000" w:themeColor="text1"/>
      <w:sz w:val="20"/>
    </w:rPr>
  </w:style>
  <w:style w:type="paragraph" w:styleId="Rubrik1">
    <w:name w:val="heading 1"/>
    <w:basedOn w:val="Normal"/>
    <w:next w:val="Normal"/>
    <w:link w:val="Rubrik1Char"/>
    <w:uiPriority w:val="9"/>
    <w:qFormat/>
    <w:rsid w:val="00150329"/>
    <w:pPr>
      <w:keepNext/>
      <w:keepLines/>
      <w:spacing w:after="240"/>
      <w:outlineLvl w:val="0"/>
    </w:pPr>
    <w:rPr>
      <w:rFonts w:eastAsiaTheme="majorEastAsia" w:cstheme="majorBidi"/>
      <w:b/>
      <w:caps/>
      <w:sz w:val="34"/>
      <w:szCs w:val="32"/>
    </w:rPr>
  </w:style>
  <w:style w:type="paragraph" w:styleId="Rubrik2">
    <w:name w:val="heading 2"/>
    <w:basedOn w:val="Normal"/>
    <w:next w:val="Normal"/>
    <w:link w:val="Rubrik2Char"/>
    <w:uiPriority w:val="9"/>
    <w:unhideWhenUsed/>
    <w:qFormat/>
    <w:rsid w:val="00150329"/>
    <w:pPr>
      <w:keepNext/>
      <w:keepLines/>
      <w:spacing w:before="80" w:after="4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127DD9"/>
    <w:pPr>
      <w:keepNext/>
      <w:keepLines/>
      <w:spacing w:before="120" w:after="40"/>
      <w:outlineLvl w:val="2"/>
    </w:pPr>
    <w:rPr>
      <w:rFonts w:eastAsiaTheme="majorEastAsia" w:cstheme="majorBidi"/>
      <w:b/>
      <w:szCs w:val="24"/>
    </w:rPr>
  </w:style>
  <w:style w:type="paragraph" w:styleId="Rubrik4">
    <w:name w:val="heading 4"/>
    <w:basedOn w:val="Normal"/>
    <w:next w:val="Normal"/>
    <w:link w:val="Rubrik4Char"/>
    <w:uiPriority w:val="9"/>
    <w:unhideWhenUsed/>
    <w:rsid w:val="00F3024F"/>
    <w:pPr>
      <w:keepNext/>
      <w:keepLines/>
      <w:spacing w:before="120" w:after="40"/>
      <w:outlineLvl w:val="3"/>
    </w:pPr>
    <w:rPr>
      <w:rFonts w:eastAsiaTheme="majorEastAsia" w:cstheme="majorBidi"/>
      <w:b/>
      <w:iCs/>
    </w:rPr>
  </w:style>
  <w:style w:type="paragraph" w:styleId="Rubrik5">
    <w:name w:val="heading 5"/>
    <w:basedOn w:val="Normal"/>
    <w:next w:val="Normal"/>
    <w:link w:val="Rubrik5Char"/>
    <w:uiPriority w:val="9"/>
    <w:unhideWhenUsed/>
    <w:rsid w:val="003E6202"/>
    <w:pPr>
      <w:keepNext/>
      <w:keepLines/>
      <w:spacing w:after="0"/>
      <w:outlineLvl w:val="4"/>
    </w:pPr>
    <w:rPr>
      <w:rFonts w:eastAsiaTheme="majorEastAsia" w:cstheme="majorBidi"/>
      <w:b/>
    </w:rPr>
  </w:style>
  <w:style w:type="paragraph" w:styleId="Rubrik6">
    <w:name w:val="heading 6"/>
    <w:basedOn w:val="Normal"/>
    <w:next w:val="Normal"/>
    <w:link w:val="Rubrik6Char"/>
    <w:uiPriority w:val="9"/>
    <w:semiHidden/>
    <w:unhideWhenUsed/>
    <w:rsid w:val="003E6202"/>
    <w:pPr>
      <w:keepNext/>
      <w:keepLines/>
      <w:spacing w:after="0"/>
      <w:outlineLvl w:val="5"/>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0329"/>
    <w:rPr>
      <w:rFonts w:ascii="Arial" w:eastAsiaTheme="majorEastAsia" w:hAnsi="Arial" w:cstheme="majorBidi"/>
      <w:b/>
      <w:caps/>
      <w:color w:val="000000" w:themeColor="text1"/>
      <w:sz w:val="34"/>
      <w:szCs w:val="32"/>
    </w:rPr>
  </w:style>
  <w:style w:type="character" w:customStyle="1" w:styleId="Rubrik2Char">
    <w:name w:val="Rubrik 2 Char"/>
    <w:basedOn w:val="Standardstycketeckensnitt"/>
    <w:link w:val="Rubrik2"/>
    <w:uiPriority w:val="9"/>
    <w:rsid w:val="00150329"/>
    <w:rPr>
      <w:rFonts w:ascii="Arial" w:eastAsiaTheme="majorEastAsia" w:hAnsi="Arial" w:cstheme="majorBidi"/>
      <w:b/>
      <w:color w:val="000000" w:themeColor="text1"/>
      <w:sz w:val="26"/>
      <w:szCs w:val="26"/>
    </w:rPr>
  </w:style>
  <w:style w:type="character" w:customStyle="1" w:styleId="Rubrik3Char">
    <w:name w:val="Rubrik 3 Char"/>
    <w:basedOn w:val="Standardstycketeckensnitt"/>
    <w:link w:val="Rubrik3"/>
    <w:uiPriority w:val="9"/>
    <w:rsid w:val="00127DD9"/>
    <w:rPr>
      <w:rFonts w:ascii="Arial" w:eastAsiaTheme="majorEastAsia" w:hAnsi="Arial" w:cstheme="majorBidi"/>
      <w:b/>
      <w:color w:val="000000" w:themeColor="text1"/>
      <w:sz w:val="20"/>
      <w:szCs w:val="24"/>
    </w:rPr>
  </w:style>
  <w:style w:type="character" w:customStyle="1" w:styleId="Rubrik4Char">
    <w:name w:val="Rubrik 4 Char"/>
    <w:basedOn w:val="Standardstycketeckensnitt"/>
    <w:link w:val="Rubrik4"/>
    <w:uiPriority w:val="9"/>
    <w:rsid w:val="00F3024F"/>
    <w:rPr>
      <w:rFonts w:ascii="Arial" w:eastAsiaTheme="majorEastAsia" w:hAnsi="Arial" w:cstheme="majorBidi"/>
      <w:b/>
      <w:iCs/>
      <w:color w:val="000000" w:themeColor="text1"/>
    </w:rPr>
  </w:style>
  <w:style w:type="character" w:customStyle="1" w:styleId="Rubrik5Char">
    <w:name w:val="Rubrik 5 Char"/>
    <w:basedOn w:val="Standardstycketeckensnitt"/>
    <w:link w:val="Rubrik5"/>
    <w:uiPriority w:val="9"/>
    <w:rsid w:val="003E6202"/>
    <w:rPr>
      <w:rFonts w:ascii="Arial" w:eastAsiaTheme="majorEastAsia" w:hAnsi="Arial" w:cstheme="majorBidi"/>
      <w:b/>
      <w:color w:val="000000" w:themeColor="text1"/>
    </w:rPr>
  </w:style>
  <w:style w:type="character" w:customStyle="1" w:styleId="Rubrik6Char">
    <w:name w:val="Rubrik 6 Char"/>
    <w:basedOn w:val="Standardstycketeckensnitt"/>
    <w:link w:val="Rubrik6"/>
    <w:uiPriority w:val="9"/>
    <w:semiHidden/>
    <w:rsid w:val="003E6202"/>
    <w:rPr>
      <w:rFonts w:ascii="Arial" w:eastAsiaTheme="majorEastAsia" w:hAnsi="Arial" w:cstheme="majorBidi"/>
      <w:b/>
      <w:color w:val="000000" w:themeColor="text1"/>
    </w:rPr>
  </w:style>
  <w:style w:type="paragraph" w:styleId="Rubrik">
    <w:name w:val="Title"/>
    <w:basedOn w:val="Normal"/>
    <w:next w:val="Normal"/>
    <w:link w:val="RubrikChar"/>
    <w:uiPriority w:val="10"/>
    <w:qFormat/>
    <w:rsid w:val="003E6202"/>
    <w:pPr>
      <w:spacing w:after="0" w:line="240" w:lineRule="auto"/>
      <w:contextualSpacing/>
    </w:pPr>
    <w:rPr>
      <w:rFonts w:eastAsiaTheme="majorEastAsia" w:cstheme="majorBidi"/>
      <w:b/>
      <w:spacing w:val="-10"/>
      <w:kern w:val="28"/>
      <w:sz w:val="32"/>
      <w:szCs w:val="56"/>
    </w:rPr>
  </w:style>
  <w:style w:type="character" w:customStyle="1" w:styleId="RubrikChar">
    <w:name w:val="Rubrik Char"/>
    <w:basedOn w:val="Standardstycketeckensnitt"/>
    <w:link w:val="Rubrik"/>
    <w:uiPriority w:val="10"/>
    <w:rsid w:val="003E6202"/>
    <w:rPr>
      <w:rFonts w:ascii="Arial" w:eastAsiaTheme="majorEastAsia" w:hAnsi="Arial" w:cstheme="majorBidi"/>
      <w:b/>
      <w:color w:val="000000" w:themeColor="text1"/>
      <w:spacing w:val="-10"/>
      <w:kern w:val="28"/>
      <w:sz w:val="32"/>
      <w:szCs w:val="56"/>
    </w:rPr>
  </w:style>
  <w:style w:type="paragraph" w:styleId="Underrubrik">
    <w:name w:val="Subtitle"/>
    <w:basedOn w:val="Normal"/>
    <w:next w:val="Normal"/>
    <w:link w:val="UnderrubrikChar"/>
    <w:uiPriority w:val="11"/>
    <w:qFormat/>
    <w:rsid w:val="003E6202"/>
    <w:pPr>
      <w:numPr>
        <w:ilvl w:val="1"/>
      </w:numPr>
      <w:spacing w:after="0"/>
    </w:pPr>
    <w:rPr>
      <w:rFonts w:eastAsiaTheme="minorEastAsia"/>
      <w:b/>
      <w:spacing w:val="15"/>
      <w:sz w:val="26"/>
    </w:rPr>
  </w:style>
  <w:style w:type="character" w:customStyle="1" w:styleId="UnderrubrikChar">
    <w:name w:val="Underrubrik Char"/>
    <w:basedOn w:val="Standardstycketeckensnitt"/>
    <w:link w:val="Underrubrik"/>
    <w:uiPriority w:val="11"/>
    <w:rsid w:val="003E6202"/>
    <w:rPr>
      <w:rFonts w:ascii="Arial" w:eastAsiaTheme="minorEastAsia" w:hAnsi="Arial"/>
      <w:b/>
      <w:color w:val="000000" w:themeColor="text1"/>
      <w:spacing w:val="15"/>
      <w:sz w:val="26"/>
    </w:rPr>
  </w:style>
  <w:style w:type="character" w:styleId="Diskretbetoning">
    <w:name w:val="Subtle Emphasis"/>
    <w:basedOn w:val="Standardstycketeckensnitt"/>
    <w:uiPriority w:val="19"/>
    <w:rsid w:val="003E6202"/>
    <w:rPr>
      <w:i/>
      <w:iCs/>
      <w:color w:val="404040" w:themeColor="text1" w:themeTint="BF"/>
    </w:rPr>
  </w:style>
  <w:style w:type="paragraph" w:styleId="Ingetavstnd">
    <w:name w:val="No Spacing"/>
    <w:uiPriority w:val="1"/>
    <w:qFormat/>
    <w:rsid w:val="00900A37"/>
    <w:pPr>
      <w:spacing w:after="0" w:line="240" w:lineRule="auto"/>
    </w:pPr>
    <w:rPr>
      <w:rFonts w:ascii="Arial" w:hAnsi="Arial"/>
      <w:color w:val="000000" w:themeColor="text1"/>
      <w:sz w:val="20"/>
    </w:rPr>
  </w:style>
  <w:style w:type="character" w:styleId="Stark">
    <w:name w:val="Strong"/>
    <w:basedOn w:val="Standardstycketeckensnitt"/>
    <w:uiPriority w:val="22"/>
    <w:rsid w:val="003E6202"/>
    <w:rPr>
      <w:b/>
      <w:bCs/>
    </w:rPr>
  </w:style>
  <w:style w:type="paragraph" w:styleId="Citat">
    <w:name w:val="Quote"/>
    <w:basedOn w:val="Normal"/>
    <w:next w:val="Normal"/>
    <w:link w:val="CitatChar"/>
    <w:uiPriority w:val="29"/>
    <w:qFormat/>
    <w:rsid w:val="003E6202"/>
    <w:pPr>
      <w:spacing w:before="200"/>
      <w:ind w:left="862" w:right="862"/>
    </w:pPr>
    <w:rPr>
      <w:b/>
      <w:i/>
      <w:iCs/>
    </w:rPr>
  </w:style>
  <w:style w:type="character" w:customStyle="1" w:styleId="CitatChar">
    <w:name w:val="Citat Char"/>
    <w:basedOn w:val="Standardstycketeckensnitt"/>
    <w:link w:val="Citat"/>
    <w:uiPriority w:val="29"/>
    <w:rsid w:val="003E6202"/>
    <w:rPr>
      <w:rFonts w:ascii="Arial" w:hAnsi="Arial"/>
      <w:b/>
      <w:i/>
      <w:iCs/>
      <w:color w:val="000000" w:themeColor="text1"/>
    </w:rPr>
  </w:style>
  <w:style w:type="paragraph" w:styleId="Liststycke">
    <w:name w:val="List Paragraph"/>
    <w:basedOn w:val="Normal"/>
    <w:uiPriority w:val="34"/>
    <w:qFormat/>
    <w:rsid w:val="003E6202"/>
    <w:pPr>
      <w:numPr>
        <w:numId w:val="1"/>
      </w:numPr>
      <w:ind w:left="641" w:hanging="357"/>
      <w:contextualSpacing/>
    </w:pPr>
  </w:style>
  <w:style w:type="character" w:styleId="Hyperlnk">
    <w:name w:val="Hyperlink"/>
    <w:basedOn w:val="Standardstycketeckensnitt"/>
    <w:uiPriority w:val="99"/>
    <w:unhideWhenUsed/>
    <w:qFormat/>
    <w:rsid w:val="00900A37"/>
    <w:rPr>
      <w:rFonts w:ascii="Arial" w:hAnsi="Arial"/>
      <w:color w:val="0563C1" w:themeColor="hyperlink"/>
      <w:sz w:val="20"/>
      <w:u w:val="single"/>
    </w:rPr>
  </w:style>
  <w:style w:type="character" w:styleId="Olstomnmnande">
    <w:name w:val="Unresolved Mention"/>
    <w:basedOn w:val="Standardstycketeckensnitt"/>
    <w:uiPriority w:val="99"/>
    <w:semiHidden/>
    <w:unhideWhenUsed/>
    <w:rsid w:val="003E6202"/>
    <w:rPr>
      <w:color w:val="605E5C"/>
      <w:shd w:val="clear" w:color="auto" w:fill="E1DFDD"/>
    </w:rPr>
  </w:style>
  <w:style w:type="table" w:styleId="Tabellrutnt">
    <w:name w:val="Table Grid"/>
    <w:basedOn w:val="Normaltabell"/>
    <w:uiPriority w:val="39"/>
    <w:rsid w:val="0029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90C3F"/>
    <w:rPr>
      <w:color w:val="056399"/>
      <w:u w:val="single"/>
    </w:rPr>
  </w:style>
  <w:style w:type="table" w:styleId="Listtabell4">
    <w:name w:val="List Table 4"/>
    <w:basedOn w:val="Normaltabell"/>
    <w:uiPriority w:val="49"/>
    <w:rsid w:val="00290C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
    <w:name w:val="Grid Table 4"/>
    <w:basedOn w:val="Normaltabell"/>
    <w:uiPriority w:val="49"/>
    <w:rsid w:val="00290C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5mrk">
    <w:name w:val="Grid Table 5 Dark"/>
    <w:basedOn w:val="Normaltabell"/>
    <w:uiPriority w:val="50"/>
    <w:rsid w:val="00290C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4dekorfrg3">
    <w:name w:val="Grid Table 4 Accent 3"/>
    <w:basedOn w:val="Normaltabell"/>
    <w:uiPriority w:val="49"/>
    <w:rsid w:val="00290C3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formateradtabell1">
    <w:name w:val="Plain Table 1"/>
    <w:basedOn w:val="Normaltabell"/>
    <w:uiPriority w:val="41"/>
    <w:rsid w:val="00E968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BA26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gtext">
    <w:name w:val="Balloon Text"/>
    <w:basedOn w:val="Normal"/>
    <w:link w:val="BallongtextChar"/>
    <w:uiPriority w:val="99"/>
    <w:semiHidden/>
    <w:unhideWhenUsed/>
    <w:rsid w:val="00CF76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769F"/>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1248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dc:creator>
  <cp:keywords/>
  <dc:description/>
  <cp:lastModifiedBy>Microsoft Office-användare</cp:lastModifiedBy>
  <cp:revision>4</cp:revision>
  <dcterms:created xsi:type="dcterms:W3CDTF">2019-03-22T14:56:00Z</dcterms:created>
  <dcterms:modified xsi:type="dcterms:W3CDTF">2019-03-28T16:25:00Z</dcterms:modified>
</cp:coreProperties>
</file>